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eastAsia="仿宋_GB2312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附件1：江苏建筑职教集团2022年年会回执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江苏建筑职教集团20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eastAsia="黑体"/>
          <w:sz w:val="36"/>
          <w:szCs w:val="36"/>
        </w:rPr>
        <w:t>年年会回执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单位：</w:t>
      </w:r>
      <w:r>
        <w:rPr>
          <w:rFonts w:eastAsia="黑体"/>
          <w:sz w:val="30"/>
          <w:szCs w:val="30"/>
          <w:u w:val="single"/>
        </w:rPr>
        <w:t xml:space="preserve">                          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79"/>
        <w:gridCol w:w="1699"/>
        <w:gridCol w:w="1702"/>
        <w:gridCol w:w="168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入住时间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退房时间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住宿需求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 ）个单间；（  ）个标间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请将参会回执于</w:t>
      </w:r>
      <w:r>
        <w:rPr>
          <w:rFonts w:hint="eastAsia" w:eastAsia="仿宋_GB2312"/>
          <w:sz w:val="24"/>
          <w:lang w:val="en-US" w:eastAsia="zh-CN"/>
        </w:rPr>
        <w:t>11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25</w:t>
      </w:r>
      <w:r>
        <w:rPr>
          <w:rFonts w:eastAsia="仿宋_GB2312"/>
          <w:sz w:val="24"/>
        </w:rPr>
        <w:t>日前反馈会务组邮箱</w:t>
      </w:r>
      <w:r>
        <w:rPr>
          <w:rFonts w:hint="eastAsia" w:eastAsia="仿宋_GB2312"/>
          <w:sz w:val="24"/>
        </w:rPr>
        <w:t>（853348843@qq.com）。</w:t>
      </w:r>
    </w:p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联系人：李录锋（13626163293）、</w:t>
      </w:r>
      <w:r>
        <w:rPr>
          <w:rFonts w:hint="eastAsia" w:eastAsia="仿宋_GB2312"/>
          <w:sz w:val="24"/>
          <w:lang w:val="en-US" w:eastAsia="zh-CN"/>
        </w:rPr>
        <w:t>余涛</w:t>
      </w:r>
      <w:r>
        <w:rPr>
          <w:rFonts w:hint="eastAsia" w:eastAsia="仿宋_GB2312"/>
          <w:sz w:val="24"/>
        </w:rPr>
        <w:t>（1</w:t>
      </w:r>
      <w:r>
        <w:rPr>
          <w:rFonts w:hint="eastAsia" w:eastAsia="仿宋_GB2312"/>
          <w:sz w:val="24"/>
          <w:lang w:val="en-US" w:eastAsia="zh-CN"/>
        </w:rPr>
        <w:t>5996921137</w:t>
      </w:r>
      <w:r>
        <w:rPr>
          <w:rFonts w:hint="eastAsia" w:eastAsia="仿宋_GB2312"/>
          <w:sz w:val="24"/>
        </w:rPr>
        <w:t>）。</w:t>
      </w:r>
    </w:p>
    <w:p>
      <w:pPr>
        <w:adjustRightInd w:val="0"/>
        <w:snapToGrid w:val="0"/>
        <w:spacing w:line="400" w:lineRule="exact"/>
        <w:jc w:val="left"/>
        <w:rPr>
          <w:rFonts w:eastAsia="仿宋_GB2312"/>
          <w:sz w:val="24"/>
        </w:rPr>
      </w:pPr>
    </w:p>
    <w:p>
      <w:pPr>
        <w:adjustRightInd w:val="0"/>
        <w:snapToGrid w:val="0"/>
        <w:spacing w:line="400" w:lineRule="exact"/>
        <w:jc w:val="left"/>
        <w:rPr>
          <w:rFonts w:eastAsia="仿宋_GB2312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33AA23EB"/>
    <w:rsid w:val="33A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2022-11-21T06:53:00Z</dcterms:created>
  <dc:creator>111</dc:creator>
  <cp:lastModifiedBy>111</cp:lastModifiedBy>
  <dcterms:modified xsi:type="dcterms:W3CDTF">2022-11-21T06:54:13Z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730E9BD2C97E445CB0430D8A30A544A0</vt:lpwstr>
  </property>
</Properties>
</file>